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75" w:rsidRDefault="00C87675" w:rsidP="00C87675">
      <w:pPr>
        <w:pStyle w:val="Standard"/>
        <w:jc w:val="center"/>
        <w:rPr>
          <w:b/>
          <w:caps/>
        </w:rPr>
      </w:pPr>
    </w:p>
    <w:p w:rsidR="00C87675" w:rsidRDefault="00C87675" w:rsidP="00C87675">
      <w:pPr>
        <w:pStyle w:val="Standard"/>
        <w:jc w:val="center"/>
      </w:pPr>
      <w:r>
        <w:rPr>
          <w:b/>
          <w:caps/>
          <w:noProof/>
        </w:rPr>
        <w:drawing>
          <wp:inline distT="0" distB="0" distL="0" distR="0">
            <wp:extent cx="5934710" cy="8419465"/>
            <wp:effectExtent l="19050" t="0" r="8890" b="0"/>
            <wp:docPr id="1" name="Рисунок 1" descr="C:\Documents and Settings\Irin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ina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1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75" w:rsidRDefault="00C87675" w:rsidP="00C87675">
      <w:pPr>
        <w:pStyle w:val="Standard"/>
        <w:jc w:val="center"/>
      </w:pPr>
    </w:p>
    <w:p w:rsidR="00C87675" w:rsidRDefault="00C87675" w:rsidP="00C87675">
      <w:pPr>
        <w:pStyle w:val="Standard"/>
        <w:jc w:val="center"/>
      </w:pPr>
    </w:p>
    <w:p w:rsidR="00C87675" w:rsidRDefault="00C87675" w:rsidP="00C87675">
      <w:pPr>
        <w:pStyle w:val="Standard"/>
        <w:jc w:val="center"/>
      </w:pPr>
    </w:p>
    <w:p w:rsidR="00C87675" w:rsidRDefault="00C87675" w:rsidP="00C87675">
      <w:pPr>
        <w:pStyle w:val="Standard"/>
      </w:pPr>
      <w:r>
        <w:lastRenderedPageBreak/>
        <w:t>3.4.  Аттестации не подлежат:</w:t>
      </w:r>
    </w:p>
    <w:p w:rsidR="00C87675" w:rsidRDefault="00C87675" w:rsidP="00C87675">
      <w:pPr>
        <w:pStyle w:val="Textbody"/>
        <w:tabs>
          <w:tab w:val="left" w:pos="360"/>
        </w:tabs>
      </w:pPr>
      <w:r>
        <w:t>3.4.1. педагогические работники, имеющие квалификационные категории;</w:t>
      </w:r>
    </w:p>
    <w:p w:rsidR="00C87675" w:rsidRDefault="00C87675" w:rsidP="00C87675">
      <w:pPr>
        <w:pStyle w:val="Textbody"/>
        <w:tabs>
          <w:tab w:val="left" w:pos="360"/>
        </w:tabs>
      </w:pPr>
      <w:r>
        <w:t>3.4.2. педагогические работники, проработавшие в занимаемой должности менее двух лет в организации, в которой проводится аттестация;</w:t>
      </w:r>
    </w:p>
    <w:p w:rsidR="00C87675" w:rsidRDefault="00C87675" w:rsidP="00C87675">
      <w:pPr>
        <w:pStyle w:val="Textbody"/>
        <w:tabs>
          <w:tab w:val="left" w:pos="360"/>
        </w:tabs>
      </w:pPr>
      <w:r>
        <w:t>3.4.3. беременные женщины;</w:t>
      </w:r>
    </w:p>
    <w:p w:rsidR="00C87675" w:rsidRDefault="00C87675" w:rsidP="00C87675">
      <w:pPr>
        <w:pStyle w:val="Textbody"/>
        <w:tabs>
          <w:tab w:val="left" w:pos="360"/>
        </w:tabs>
      </w:pPr>
      <w:r>
        <w:t>3.4.4. женщины, находящиеся в отпуске по беременности и родам;</w:t>
      </w:r>
    </w:p>
    <w:p w:rsidR="00C87675" w:rsidRDefault="00C87675" w:rsidP="00C87675">
      <w:pPr>
        <w:pStyle w:val="Textbody"/>
        <w:tabs>
          <w:tab w:val="left" w:pos="360"/>
        </w:tabs>
      </w:pPr>
      <w:r>
        <w:t>3.4.5. педагогические работники, находящиеся в отпуске по уходу за ребенком до достижения им возраста трех лет;</w:t>
      </w:r>
    </w:p>
    <w:p w:rsidR="00C87675" w:rsidRDefault="00C87675" w:rsidP="00C87675">
      <w:pPr>
        <w:pStyle w:val="Textbody"/>
        <w:tabs>
          <w:tab w:val="left" w:pos="360"/>
        </w:tabs>
      </w:pPr>
      <w:r>
        <w:t>3.4.6. педагогические работники, отсутствовавшие на рабочем месте более четырех месяцев подряд в связи с заболеванием.</w:t>
      </w:r>
    </w:p>
    <w:p w:rsidR="00C87675" w:rsidRDefault="00C87675" w:rsidP="00C87675">
      <w:pPr>
        <w:pStyle w:val="Textbody"/>
        <w:tabs>
          <w:tab w:val="left" w:pos="360"/>
        </w:tabs>
      </w:pPr>
      <w:r>
        <w:t>3.5. Аттестация педагогических работников, предусмотренных подпунктами «3.4.4.» и «3.4.5.» настоящего пункта, возможна не ранее чем через два года после их выхода из указанных отпусков.</w:t>
      </w:r>
    </w:p>
    <w:p w:rsidR="00C87675" w:rsidRDefault="00C87675" w:rsidP="00C87675">
      <w:pPr>
        <w:pStyle w:val="Textbody"/>
        <w:tabs>
          <w:tab w:val="left" w:pos="360"/>
        </w:tabs>
      </w:pPr>
      <w:r>
        <w:t>Аттестация педагогических работников, предусмотренных подпунктом «3.4.6» настоящего пункта, возможна не ранее чем через год после их выхода на работу.</w:t>
      </w:r>
    </w:p>
    <w:p w:rsidR="00C87675" w:rsidRDefault="00C87675" w:rsidP="00C87675">
      <w:pPr>
        <w:pStyle w:val="Standard"/>
        <w:tabs>
          <w:tab w:val="left" w:pos="360"/>
        </w:tabs>
        <w:jc w:val="both"/>
      </w:pPr>
      <w:r>
        <w:t>3.6. В отношении педагогических работников, подлежащих аттестации в целях подтверждения соответствия занимаемой должности, в соответствии со сроками прохождения аттестации, в образовательной организации должен издаваться распорядительный акт, определяющий список педагогических работников, подлежащих аттестации в целях определения соответствия занимаемой должности, сроки подготовки представлений, а так же лиц, ответственных за подготовку представлений.</w:t>
      </w:r>
    </w:p>
    <w:p w:rsidR="00C87675" w:rsidRDefault="00C87675" w:rsidP="00C87675">
      <w:pPr>
        <w:pStyle w:val="Textbody"/>
        <w:tabs>
          <w:tab w:val="left" w:pos="360"/>
        </w:tabs>
      </w:pPr>
    </w:p>
    <w:p w:rsidR="00C87675" w:rsidRDefault="00C87675" w:rsidP="00C87675">
      <w:pPr>
        <w:pStyle w:val="Textbody"/>
        <w:numPr>
          <w:ilvl w:val="0"/>
          <w:numId w:val="4"/>
        </w:numPr>
        <w:jc w:val="center"/>
      </w:pPr>
      <w:r>
        <w:rPr>
          <w:b/>
        </w:rPr>
        <w:t>Основания и сроки аттестационных процедур</w:t>
      </w:r>
    </w:p>
    <w:p w:rsidR="00C87675" w:rsidRDefault="00C87675" w:rsidP="00C87675">
      <w:pPr>
        <w:pStyle w:val="Textbody"/>
        <w:tabs>
          <w:tab w:val="left" w:pos="360"/>
          <w:tab w:val="left" w:pos="540"/>
        </w:tabs>
        <w:rPr>
          <w:b/>
        </w:rPr>
      </w:pPr>
    </w:p>
    <w:p w:rsidR="00C87675" w:rsidRDefault="00C87675" w:rsidP="00C87675">
      <w:pPr>
        <w:pStyle w:val="Textbody"/>
        <w:tabs>
          <w:tab w:val="left" w:pos="360"/>
          <w:tab w:val="left" w:pos="540"/>
        </w:tabs>
      </w:pPr>
      <w:r>
        <w:t xml:space="preserve">4.1. </w:t>
      </w:r>
      <w:proofErr w:type="gramStart"/>
      <w:r>
        <w:t>Основанием 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(далее - представление), содержащее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</w:t>
      </w:r>
      <w:proofErr w:type="gramEnd"/>
      <w:r>
        <w:t xml:space="preserve"> предыдущей аттестации.</w:t>
      </w:r>
    </w:p>
    <w:p w:rsidR="00C87675" w:rsidRDefault="00C87675" w:rsidP="00C87675">
      <w:pPr>
        <w:pStyle w:val="Textbody"/>
        <w:tabs>
          <w:tab w:val="left" w:pos="360"/>
          <w:tab w:val="left" w:pos="540"/>
        </w:tabs>
      </w:pPr>
      <w:r>
        <w:t>4.2. Руководитель</w:t>
      </w:r>
      <w:r>
        <w:rPr>
          <w:i/>
        </w:rPr>
        <w:t xml:space="preserve"> </w:t>
      </w:r>
      <w:r>
        <w:t>МБОУ Дивненской СОШ № 2</w:t>
      </w:r>
      <w:r>
        <w:rPr>
          <w:i/>
        </w:rPr>
        <w:t xml:space="preserve"> </w:t>
      </w:r>
      <w:r>
        <w:t>должен под роспись ознакомить педагогического работника с представлением не позднее, чем за 30 календарных дней до дня проведения аттестации.</w:t>
      </w:r>
    </w:p>
    <w:p w:rsidR="00C87675" w:rsidRDefault="00C87675" w:rsidP="00C87675">
      <w:pPr>
        <w:pStyle w:val="Textbody"/>
        <w:tabs>
          <w:tab w:val="left" w:pos="360"/>
          <w:tab w:val="left" w:pos="540"/>
        </w:tabs>
      </w:pPr>
      <w:r>
        <w:t xml:space="preserve">4.3.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 представлением работодателя.  </w:t>
      </w:r>
    </w:p>
    <w:p w:rsidR="00C87675" w:rsidRDefault="00C87675" w:rsidP="00C87675">
      <w:pPr>
        <w:pStyle w:val="Textbody"/>
        <w:tabs>
          <w:tab w:val="left" w:pos="360"/>
          <w:tab w:val="left" w:pos="540"/>
        </w:tabs>
      </w:pPr>
      <w:r>
        <w:t>4.4. Отказ педагогического работника от подписи, свидетельствующей об ознакомлении с представлением, должен оформляться путем составления работодателем соответствующего акта, в котором указывается место его составления, дата, время, фамилии и должности лиц, в присутствии которых составлен акт (не менее трех).</w:t>
      </w:r>
    </w:p>
    <w:p w:rsidR="00C87675" w:rsidRDefault="00C87675" w:rsidP="00C87675">
      <w:pPr>
        <w:pStyle w:val="Textbody"/>
        <w:tabs>
          <w:tab w:val="left" w:pos="360"/>
          <w:tab w:val="left" w:pos="540"/>
        </w:tabs>
      </w:pPr>
      <w:r>
        <w:t xml:space="preserve">4.5. Один экземпляр акта необходимо вручить работнику, в отношении которого он составлен, сделав об этом отметку в акте. Присутствующие при составлении акта лица еще раз расписываются под </w:t>
      </w:r>
      <w:proofErr w:type="gramStart"/>
      <w:r>
        <w:t>фактом о вручении</w:t>
      </w:r>
      <w:proofErr w:type="gramEnd"/>
      <w:r>
        <w:t xml:space="preserve"> акта работнику.</w:t>
      </w:r>
    </w:p>
    <w:p w:rsidR="00C87675" w:rsidRDefault="00C87675" w:rsidP="00C87675">
      <w:pPr>
        <w:pStyle w:val="Textbody"/>
        <w:tabs>
          <w:tab w:val="left" w:pos="360"/>
          <w:tab w:val="left" w:pos="540"/>
        </w:tabs>
      </w:pPr>
      <w:r>
        <w:t xml:space="preserve">4.6. Если педагогический работник выполняет педагогическую работу в разных должностях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</w:t>
      </w:r>
      <w:r>
        <w:lastRenderedPageBreak/>
        <w:t>профессиональной деятельности по всем должностям, в которых выполняется педагогическая работа.</w:t>
      </w:r>
    </w:p>
    <w:p w:rsidR="00C87675" w:rsidRDefault="00C87675" w:rsidP="00C87675">
      <w:pPr>
        <w:pStyle w:val="Textbody"/>
        <w:tabs>
          <w:tab w:val="left" w:pos="360"/>
          <w:tab w:val="left" w:pos="540"/>
        </w:tabs>
      </w:pPr>
      <w:r>
        <w:t>4.7. Руководитель Дивненской СОШ № 2 должен направить в Аттестационную комиссию представление на педагогического работника согласно разработанной и утверждённой формы.</w:t>
      </w:r>
    </w:p>
    <w:p w:rsidR="00C87675" w:rsidRDefault="00C87675" w:rsidP="00C87675">
      <w:pPr>
        <w:pStyle w:val="Textbody"/>
        <w:tabs>
          <w:tab w:val="left" w:pos="360"/>
          <w:tab w:val="left" w:pos="540"/>
        </w:tabs>
      </w:pPr>
      <w:r>
        <w:t>4.8. Информация о дате, месте и времени проведения квалификационного испытания должна письменно доводиться руководителем образовательной организации до сведения педагогических работников, подлежащих аттестации, не позднее, чем за 30 календарных дней до ее начала.</w:t>
      </w:r>
    </w:p>
    <w:p w:rsidR="00C87675" w:rsidRDefault="00C87675" w:rsidP="00C87675">
      <w:pPr>
        <w:pStyle w:val="Textbody"/>
        <w:tabs>
          <w:tab w:val="left" w:pos="360"/>
          <w:tab w:val="left" w:pos="540"/>
        </w:tabs>
      </w:pPr>
    </w:p>
    <w:p w:rsidR="00C87675" w:rsidRDefault="00C87675" w:rsidP="00C87675">
      <w:pPr>
        <w:pStyle w:val="Textbody"/>
        <w:numPr>
          <w:ilvl w:val="0"/>
          <w:numId w:val="4"/>
        </w:numPr>
      </w:pPr>
      <w:r>
        <w:rPr>
          <w:b/>
        </w:rPr>
        <w:t>Процедура аттестации педагогического работника</w:t>
      </w:r>
    </w:p>
    <w:p w:rsidR="00C87675" w:rsidRDefault="00C87675" w:rsidP="00C87675">
      <w:pPr>
        <w:pStyle w:val="Textbody"/>
        <w:tabs>
          <w:tab w:val="left" w:pos="360"/>
        </w:tabs>
        <w:rPr>
          <w:b/>
        </w:rPr>
      </w:pPr>
    </w:p>
    <w:p w:rsidR="00C87675" w:rsidRDefault="00C87675" w:rsidP="00C87675">
      <w:pPr>
        <w:pStyle w:val="Standard"/>
        <w:tabs>
          <w:tab w:val="left" w:pos="360"/>
        </w:tabs>
        <w:jc w:val="both"/>
      </w:pPr>
      <w:r>
        <w:t>5.1. Аттестация педагогических работников в целях подтверждения соответствия занимаемой должности проводится на  заседании  аттестационной   комиссии с участием педагога. Заседание считается правомочным, если на нём присутствуют не менее двух третей  от  общего  числа   членов аттестационной комиссии.</w:t>
      </w:r>
    </w:p>
    <w:p w:rsidR="00C87675" w:rsidRDefault="00C87675" w:rsidP="00C87675">
      <w:pPr>
        <w:pStyle w:val="Standard"/>
        <w:tabs>
          <w:tab w:val="left" w:pos="360"/>
        </w:tabs>
        <w:jc w:val="both"/>
      </w:pPr>
      <w:r>
        <w:t xml:space="preserve">5.2. </w:t>
      </w:r>
      <w:proofErr w:type="gramStart"/>
      <w:r>
        <w:t>В случае отсутствия педагога  в  день   проведения аттестации  на  заседании  аттестационной   комиссии  по уважительным причинам, его аттестация переносится на другую  дату,  и  в график аттестации вносятся соответствующие изменения, о чем руководитель МБОУ Дивненская СОШ № 2знакомит работника под роспись не менее чем за 30  календарных  дней   до  новой даты проведения его аттестации.</w:t>
      </w:r>
      <w:proofErr w:type="gramEnd"/>
      <w:r>
        <w:t xml:space="preserve"> При неявке без уважительной  причины  аттестационная   комиссия  проводит аттестацию в его отсутствие.</w:t>
      </w:r>
    </w:p>
    <w:p w:rsidR="00C87675" w:rsidRDefault="00C87675" w:rsidP="00C87675">
      <w:pPr>
        <w:pStyle w:val="Standard"/>
        <w:tabs>
          <w:tab w:val="left" w:pos="360"/>
        </w:tabs>
        <w:jc w:val="both"/>
      </w:pPr>
      <w:r>
        <w:t>5.3. Аттестационная комиссия рассматривает представление, дополнительные сведения, представленные самим работником, характеризующие  его  профессиональную  деятельность   (в       случае их представления).</w:t>
      </w:r>
    </w:p>
    <w:p w:rsidR="00C87675" w:rsidRDefault="00C87675" w:rsidP="00C87675">
      <w:pPr>
        <w:pStyle w:val="Textbody"/>
        <w:tabs>
          <w:tab w:val="left" w:pos="360"/>
        </w:tabs>
        <w:jc w:val="center"/>
        <w:rPr>
          <w:b/>
        </w:rPr>
      </w:pPr>
    </w:p>
    <w:p w:rsidR="00C87675" w:rsidRDefault="00C87675" w:rsidP="00C87675">
      <w:pPr>
        <w:pStyle w:val="Textbody"/>
        <w:tabs>
          <w:tab w:val="left" w:pos="360"/>
        </w:tabs>
        <w:jc w:val="center"/>
      </w:pPr>
      <w:r>
        <w:rPr>
          <w:b/>
        </w:rPr>
        <w:t>6. Подведение итогов аттестации</w:t>
      </w:r>
    </w:p>
    <w:p w:rsidR="00C87675" w:rsidRDefault="00C87675" w:rsidP="00C87675">
      <w:pPr>
        <w:pStyle w:val="Textbody"/>
        <w:tabs>
          <w:tab w:val="left" w:pos="360"/>
        </w:tabs>
        <w:jc w:val="center"/>
        <w:rPr>
          <w:b/>
        </w:rPr>
      </w:pPr>
    </w:p>
    <w:p w:rsidR="00C87675" w:rsidRDefault="00C87675" w:rsidP="00C87675">
      <w:pPr>
        <w:pStyle w:val="Textbody"/>
        <w:tabs>
          <w:tab w:val="left" w:pos="360"/>
        </w:tabs>
      </w:pPr>
      <w:r>
        <w:t>6.1.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C87675" w:rsidRDefault="00C87675" w:rsidP="00C87675">
      <w:pPr>
        <w:pStyle w:val="Textbody"/>
        <w:tabs>
          <w:tab w:val="left" w:pos="360"/>
        </w:tabs>
      </w:pPr>
      <w:r>
        <w:t>соответствует занимаемой должности (указывается должность педагогического работника);</w:t>
      </w:r>
    </w:p>
    <w:p w:rsidR="00C87675" w:rsidRDefault="00C87675" w:rsidP="00C87675">
      <w:pPr>
        <w:pStyle w:val="Textbody"/>
        <w:tabs>
          <w:tab w:val="left" w:pos="360"/>
        </w:tabs>
      </w:pPr>
      <w:r>
        <w:t>не соответствует занимаемой должности (указывается должность педагогического работника).</w:t>
      </w:r>
    </w:p>
    <w:p w:rsidR="00C87675" w:rsidRDefault="00C87675" w:rsidP="00C87675">
      <w:pPr>
        <w:pStyle w:val="Textbody"/>
        <w:tabs>
          <w:tab w:val="left" w:pos="360"/>
        </w:tabs>
      </w:pPr>
      <w:r>
        <w:t>6.2.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C87675" w:rsidRDefault="00C87675" w:rsidP="00C87675">
      <w:pPr>
        <w:pStyle w:val="Textbody"/>
        <w:tabs>
          <w:tab w:val="left" w:pos="360"/>
        </w:tabs>
      </w:pPr>
      <w:r>
        <w:t>6.3.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C87675" w:rsidRDefault="00C87675" w:rsidP="00C87675">
      <w:pPr>
        <w:pStyle w:val="Textbody"/>
        <w:tabs>
          <w:tab w:val="left" w:pos="360"/>
        </w:tabs>
      </w:pPr>
      <w:r>
        <w:t>6.4.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87675" w:rsidRDefault="00C87675" w:rsidP="00C87675">
      <w:pPr>
        <w:pStyle w:val="Textbody"/>
        <w:tabs>
          <w:tab w:val="left" w:pos="360"/>
        </w:tabs>
      </w:pPr>
      <w:r>
        <w:t>6.5.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C87675" w:rsidRDefault="00C87675" w:rsidP="00C87675">
      <w:pPr>
        <w:pStyle w:val="Textbody"/>
        <w:tabs>
          <w:tab w:val="left" w:pos="360"/>
        </w:tabs>
      </w:pPr>
      <w:r>
        <w:t xml:space="preserve">6.6.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</w:t>
      </w:r>
      <w:r>
        <w:lastRenderedPageBreak/>
        <w:t>педагогическими работниками, характеризующими их профессиональную деятельность (в случае их наличия), у руководителя МБОУ Дивненской СОШ № 2.</w:t>
      </w:r>
    </w:p>
    <w:p w:rsidR="00C87675" w:rsidRDefault="00C87675" w:rsidP="00C87675">
      <w:pPr>
        <w:pStyle w:val="Textbody"/>
        <w:tabs>
          <w:tab w:val="left" w:pos="360"/>
        </w:tabs>
      </w:pPr>
      <w:r>
        <w:t xml:space="preserve">6.7. </w:t>
      </w:r>
      <w:proofErr w:type="gramStart"/>
      <w: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>
        <w:t xml:space="preserve"> Руководитель МБОУ Дивненской СОШ </w:t>
      </w:r>
      <w:bookmarkStart w:id="0" w:name="_GoBack"/>
      <w:bookmarkEnd w:id="0"/>
      <w:r>
        <w:t>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C87675" w:rsidRDefault="00C87675" w:rsidP="00C87675">
      <w:pPr>
        <w:pStyle w:val="Textbody"/>
        <w:tabs>
          <w:tab w:val="left" w:pos="360"/>
        </w:tabs>
      </w:pPr>
      <w:r>
        <w:t>6.8.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1B45C5" w:rsidRDefault="00C87675"/>
    <w:sectPr w:rsidR="001B45C5" w:rsidSect="00BE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2121"/>
    <w:multiLevelType w:val="multilevel"/>
    <w:tmpl w:val="53ECDBDA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97D29F1"/>
    <w:multiLevelType w:val="multilevel"/>
    <w:tmpl w:val="5FA6CD2A"/>
    <w:styleLink w:val="WWNum3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71C1560E"/>
    <w:multiLevelType w:val="hybridMultilevel"/>
    <w:tmpl w:val="8F86B334"/>
    <w:lvl w:ilvl="0" w:tplc="23EEB6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675"/>
    <w:rsid w:val="000738D6"/>
    <w:rsid w:val="002406A6"/>
    <w:rsid w:val="00894162"/>
    <w:rsid w:val="00BE5B49"/>
    <w:rsid w:val="00C87675"/>
    <w:rsid w:val="00E3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76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C87675"/>
    <w:pPr>
      <w:jc w:val="both"/>
    </w:pPr>
  </w:style>
  <w:style w:type="numbering" w:customStyle="1" w:styleId="WWNum2">
    <w:name w:val="WWNum2"/>
    <w:basedOn w:val="a2"/>
    <w:rsid w:val="00C87675"/>
    <w:pPr>
      <w:numPr>
        <w:numId w:val="1"/>
      </w:numPr>
    </w:pPr>
  </w:style>
  <w:style w:type="numbering" w:customStyle="1" w:styleId="WWNum3">
    <w:name w:val="WWNum3"/>
    <w:basedOn w:val="a2"/>
    <w:rsid w:val="00C87675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C8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2015-02-11T03:12:00Z</dcterms:created>
  <dcterms:modified xsi:type="dcterms:W3CDTF">2015-02-11T03:14:00Z</dcterms:modified>
</cp:coreProperties>
</file>